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18BA3">
      <w:pPr>
        <w:tabs>
          <w:tab w:val="left" w:pos="3000"/>
        </w:tabs>
        <w:autoSpaceDE w:val="0"/>
        <w:autoSpaceDN w:val="0"/>
        <w:adjustRightInd w:val="0"/>
        <w:spacing w:line="58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pacing w:val="45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pacing w:val="45"/>
          <w:kern w:val="0"/>
          <w:sz w:val="44"/>
          <w:szCs w:val="44"/>
        </w:rPr>
        <w:t>山东钢铁股份有限公司</w:t>
      </w:r>
    </w:p>
    <w:p w14:paraId="3A38F276">
      <w:pPr>
        <w:tabs>
          <w:tab w:val="left" w:pos="3000"/>
        </w:tabs>
        <w:autoSpaceDE w:val="0"/>
        <w:autoSpaceDN w:val="0"/>
        <w:spacing w:line="58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pacing w:val="45"/>
          <w:kern w:val="0"/>
          <w:sz w:val="44"/>
          <w:szCs w:val="44"/>
          <w:lang w:val="en-US" w:eastAsia="zh-CN"/>
        </w:rPr>
        <w:t>制造管理部书本印刷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pacing w:val="45"/>
          <w:kern w:val="0"/>
          <w:sz w:val="44"/>
          <w:szCs w:val="44"/>
        </w:rPr>
        <w:t>公开招标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pacing w:val="45"/>
          <w:kern w:val="0"/>
          <w:sz w:val="44"/>
          <w:szCs w:val="44"/>
          <w:lang w:val="en-US" w:eastAsia="zh-CN"/>
        </w:rPr>
        <w:t>公告</w:t>
      </w:r>
      <w:bookmarkStart w:id="0" w:name="_GoBack"/>
      <w:bookmarkEnd w:id="0"/>
    </w:p>
    <w:p w14:paraId="055D3648">
      <w:pPr>
        <w:spacing w:line="58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 w14:paraId="5BCCBDC8">
      <w:pPr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一、招标单位</w:t>
      </w:r>
    </w:p>
    <w:p w14:paraId="3E6A58FB"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山东钢铁股份有限公司</w:t>
      </w:r>
    </w:p>
    <w:p w14:paraId="36424173">
      <w:pPr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二、项目名称</w:t>
      </w:r>
    </w:p>
    <w:p w14:paraId="1AF56C65">
      <w:pPr>
        <w:spacing w:line="58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制造管理部书本印刷</w:t>
      </w:r>
    </w:p>
    <w:p w14:paraId="35BF39CE">
      <w:pPr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三、招标内容及服务要求</w:t>
      </w:r>
    </w:p>
    <w:p w14:paraId="0757919A">
      <w:pPr>
        <w:autoSpaceDE w:val="0"/>
        <w:autoSpaceDN w:val="0"/>
        <w:adjustRightInd w:val="0"/>
        <w:spacing w:line="580" w:lineRule="exact"/>
        <w:ind w:firstLine="640" w:firstLineChars="200"/>
        <w:jc w:val="left"/>
        <w:textAlignment w:val="center"/>
        <w:rPr>
          <w:rFonts w:hint="default" w:ascii="仿宋_GB2312" w:hAnsi="宋体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（一）业务内容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及要求</w:t>
      </w:r>
    </w:p>
    <w:p w14:paraId="541F19A3">
      <w:pPr>
        <w:spacing w:line="580" w:lineRule="exact"/>
        <w:ind w:firstLine="640" w:firstLineChars="200"/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按照印刷要求完成印刷及封面装订工作。</w:t>
      </w:r>
    </w:p>
    <w:p w14:paraId="1BE998B7">
      <w:pPr>
        <w:spacing w:line="58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（三）</w:t>
      </w:r>
      <w:r>
        <w:rPr>
          <w:rFonts w:hint="eastAsia" w:ascii="仿宋_GB2312" w:hAnsi="宋体" w:eastAsia="仿宋_GB2312"/>
          <w:sz w:val="32"/>
          <w:szCs w:val="32"/>
        </w:rPr>
        <w:t>结算方式</w:t>
      </w:r>
    </w:p>
    <w:p w14:paraId="0DD2B928">
      <w:pPr>
        <w:spacing w:line="580" w:lineRule="exact"/>
        <w:ind w:firstLine="640" w:firstLineChars="200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按照印刷接收数量结算，结算额=印刷量×印刷费单价，每月度进行结算。</w:t>
      </w:r>
    </w:p>
    <w:p w14:paraId="1833808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2. 支付方式：采用银行承兑汇票结算。</w:t>
      </w:r>
    </w:p>
    <w:p w14:paraId="6FF5619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（四）本项目执行期1年。</w:t>
      </w:r>
      <w:r>
        <w:rPr>
          <w:rFonts w:hint="eastAsia" w:ascii="仿宋_GB2312" w:hAnsi="宋体" w:eastAsia="仿宋_GB2312" w:cs="Arial"/>
          <w:color w:val="auto"/>
          <w:kern w:val="0"/>
          <w:sz w:val="32"/>
          <w:szCs w:val="32"/>
          <w:lang w:val="en-US" w:eastAsia="zh-CN"/>
        </w:rPr>
        <w:t>合同期满，经双方协商，可续签合同。招标方根据生产经营变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化，有权提前终止合同。</w:t>
      </w:r>
    </w:p>
    <w:p w14:paraId="2809FDAE"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四、招标方式</w:t>
      </w:r>
    </w:p>
    <w:p w14:paraId="5C306D2D"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本项目通过公开招标方式确定中标单位（1家）。</w:t>
      </w:r>
    </w:p>
    <w:p w14:paraId="3C27FD55"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五、单位资格审查条件</w:t>
      </w:r>
    </w:p>
    <w:p w14:paraId="1878CEE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（一）符合国家规定行业标准，依法取得营业执照，具有书本印刷等相关经营范围资质。</w:t>
      </w:r>
    </w:p>
    <w:p w14:paraId="10BD7D2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（二）具有良好的经营行为，不存在失信被执行、限制高消费情况，与招标方不存在纠纷诉讼行为。（提供企查查网站查询截图）。</w:t>
      </w:r>
    </w:p>
    <w:p w14:paraId="3ED2092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（三）具有满足相关业务需要的足量资源，能保证日常业务和应急任务开展。</w:t>
      </w:r>
    </w:p>
    <w:p w14:paraId="2141308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（四）安全环保要求：在工作、运输及存放过程中，要满足国家及地方相关环保要求，不得造成二次污染。</w:t>
      </w:r>
    </w:p>
    <w:p w14:paraId="7853630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报名参加投标的单位，按照以上要求制作PDF版资格审查文件，报名时需上传资格审查文件，制造管理部将根据项目情况组织联合考察，对不符合招标条件或故意弄虚作假者，取消投标资格。</w:t>
      </w:r>
    </w:p>
    <w:p w14:paraId="076589AD">
      <w:pPr>
        <w:spacing w:line="58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</w:t>
      </w:r>
      <w:r>
        <w:rPr>
          <w:rFonts w:hint="eastAsia" w:ascii="黑体" w:hAnsi="黑体" w:eastAsia="黑体" w:cs="仿宋_GB2312"/>
          <w:sz w:val="32"/>
          <w:szCs w:val="32"/>
        </w:rPr>
        <w:t>投标报价要求</w:t>
      </w:r>
    </w:p>
    <w:p w14:paraId="21E0103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1.投标报价均为不含税价格。</w:t>
      </w:r>
    </w:p>
    <w:p w14:paraId="18A4CF9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2.结算税率按照国家相关制度要求执行，如遇国家税率调整，在不含税价格基础上执行新的税率。</w:t>
      </w:r>
    </w:p>
    <w:p w14:paraId="22C73F33">
      <w:pPr>
        <w:spacing w:line="58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七</w:t>
      </w:r>
      <w:r>
        <w:rPr>
          <w:rFonts w:hint="eastAsia" w:ascii="黑体" w:hAnsi="黑体" w:eastAsia="黑体"/>
          <w:sz w:val="32"/>
          <w:szCs w:val="32"/>
        </w:rPr>
        <w:t>、评标方法</w:t>
      </w:r>
    </w:p>
    <w:p w14:paraId="397E28C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本项目评标方法为合理低价法，是指投标文件能够满足招标文件的全部实质性要求，投标报价合理且全部总价最低的投标人为中标候选人的评标方法。</w:t>
      </w:r>
    </w:p>
    <w:p w14:paraId="5A02B1D5"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八、联系方式</w:t>
      </w:r>
    </w:p>
    <w:p w14:paraId="3966319E">
      <w:pPr>
        <w:spacing w:line="580" w:lineRule="exact"/>
        <w:ind w:firstLine="680" w:firstLineChars="200"/>
        <w:rPr>
          <w:rFonts w:ascii="仿宋_GB2312" w:hAnsi="宋体" w:eastAsia="仿宋_GB2312"/>
          <w:color w:val="000000"/>
          <w:spacing w:val="1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pacing w:val="10"/>
          <w:kern w:val="0"/>
          <w:sz w:val="32"/>
          <w:szCs w:val="32"/>
        </w:rPr>
        <w:t xml:space="preserve">招标中心 </w:t>
      </w:r>
      <w:r>
        <w:rPr>
          <w:rFonts w:ascii="仿宋_GB2312" w:hAnsi="宋体" w:eastAsia="仿宋_GB2312"/>
          <w:color w:val="000000"/>
          <w:spacing w:val="1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color w:val="000000"/>
          <w:spacing w:val="10"/>
          <w:kern w:val="0"/>
          <w:sz w:val="32"/>
          <w:szCs w:val="32"/>
        </w:rPr>
        <w:t>李</w:t>
      </w:r>
      <w:r>
        <w:rPr>
          <w:rFonts w:ascii="仿宋_GB2312" w:hAnsi="宋体" w:eastAsia="仿宋_GB2312"/>
          <w:color w:val="000000"/>
          <w:spacing w:val="10"/>
          <w:kern w:val="0"/>
          <w:sz w:val="32"/>
          <w:szCs w:val="32"/>
        </w:rPr>
        <w:t>先生</w:t>
      </w:r>
      <w:r>
        <w:rPr>
          <w:rFonts w:hint="eastAsia" w:ascii="仿宋_GB2312" w:hAnsi="宋体" w:eastAsia="仿宋_GB2312"/>
          <w:color w:val="000000"/>
          <w:spacing w:val="10"/>
          <w:kern w:val="0"/>
          <w:sz w:val="32"/>
          <w:szCs w:val="32"/>
        </w:rPr>
        <w:t>0</w:t>
      </w:r>
      <w:r>
        <w:rPr>
          <w:rFonts w:ascii="仿宋_GB2312" w:hAnsi="宋体" w:eastAsia="仿宋_GB2312"/>
          <w:color w:val="000000"/>
          <w:spacing w:val="10"/>
          <w:kern w:val="0"/>
          <w:sz w:val="32"/>
          <w:szCs w:val="32"/>
        </w:rPr>
        <w:t>531-76923197</w:t>
      </w:r>
      <w:r>
        <w:rPr>
          <w:rFonts w:hint="eastAsia" w:ascii="仿宋_GB2312" w:hAnsi="宋体" w:eastAsia="仿宋_GB2312"/>
          <w:color w:val="000000"/>
          <w:spacing w:val="10"/>
          <w:kern w:val="0"/>
          <w:sz w:val="32"/>
          <w:szCs w:val="32"/>
        </w:rPr>
        <w:t xml:space="preserve">  </w:t>
      </w:r>
    </w:p>
    <w:p w14:paraId="02163D34">
      <w:pPr>
        <w:spacing w:line="580" w:lineRule="exact"/>
        <w:ind w:firstLine="680" w:firstLineChars="200"/>
        <w:rPr>
          <w:rFonts w:hint="default" w:ascii="仿宋_GB2312" w:hAnsi="宋体" w:eastAsia="仿宋_GB2312"/>
          <w:sz w:val="32"/>
          <w:szCs w:val="32"/>
          <w:lang w:val="en-US"/>
        </w:rPr>
      </w:pPr>
      <w:r>
        <w:rPr>
          <w:rFonts w:hint="eastAsia" w:ascii="仿宋_GB2312" w:hAnsi="宋体" w:eastAsia="仿宋_GB2312"/>
          <w:color w:val="000000"/>
          <w:spacing w:val="10"/>
          <w:kern w:val="0"/>
          <w:sz w:val="32"/>
          <w:szCs w:val="32"/>
          <w:lang w:eastAsia="zh-CN"/>
        </w:rPr>
        <w:t>制造</w:t>
      </w:r>
      <w:r>
        <w:rPr>
          <w:rFonts w:hint="eastAsia" w:ascii="仿宋_GB2312" w:hAnsi="宋体" w:eastAsia="仿宋_GB2312"/>
          <w:color w:val="000000"/>
          <w:spacing w:val="10"/>
          <w:kern w:val="0"/>
          <w:sz w:val="32"/>
          <w:szCs w:val="32"/>
        </w:rPr>
        <w:t xml:space="preserve">管理部 </w:t>
      </w:r>
      <w:r>
        <w:rPr>
          <w:rFonts w:hint="eastAsia" w:ascii="仿宋_GB2312" w:hAnsi="宋体" w:eastAsia="仿宋_GB2312"/>
          <w:color w:val="000000"/>
          <w:spacing w:val="10"/>
          <w:kern w:val="0"/>
          <w:sz w:val="32"/>
          <w:szCs w:val="32"/>
          <w:lang w:val="en-US" w:eastAsia="zh-CN"/>
        </w:rPr>
        <w:t>孙</w:t>
      </w:r>
      <w:r>
        <w:rPr>
          <w:rFonts w:hint="eastAsia" w:ascii="仿宋_GB2312" w:hAnsi="宋体" w:eastAsia="仿宋_GB2312"/>
          <w:color w:val="000000"/>
          <w:spacing w:val="10"/>
          <w:kern w:val="0"/>
          <w:sz w:val="32"/>
          <w:szCs w:val="32"/>
        </w:rPr>
        <w:t>先生0</w:t>
      </w:r>
      <w:r>
        <w:rPr>
          <w:rFonts w:ascii="仿宋_GB2312" w:hAnsi="宋体" w:eastAsia="仿宋_GB2312"/>
          <w:color w:val="000000"/>
          <w:spacing w:val="10"/>
          <w:kern w:val="0"/>
          <w:sz w:val="32"/>
          <w:szCs w:val="32"/>
        </w:rPr>
        <w:t>531-</w:t>
      </w:r>
      <w:r>
        <w:rPr>
          <w:rFonts w:hint="eastAsia" w:ascii="仿宋_GB2312" w:hAnsi="宋体" w:eastAsia="仿宋_GB2312"/>
          <w:color w:val="000000"/>
          <w:spacing w:val="10"/>
          <w:kern w:val="0"/>
          <w:sz w:val="32"/>
          <w:szCs w:val="32"/>
          <w:lang w:val="en-US" w:eastAsia="zh-CN"/>
        </w:rPr>
        <w:t>76821615</w:t>
      </w:r>
    </w:p>
    <w:p w14:paraId="0B388BF5"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九、投标运作步骤</w:t>
      </w:r>
    </w:p>
    <w:p w14:paraId="0962DAFB">
      <w:pPr>
        <w:autoSpaceDE w:val="0"/>
        <w:autoSpaceDN w:val="0"/>
        <w:adjustRightInd w:val="0"/>
        <w:spacing w:line="560" w:lineRule="exact"/>
        <w:ind w:firstLine="640" w:firstLineChars="200"/>
        <w:jc w:val="both"/>
        <w:textAlignment w:val="center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（一）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报名截止</w:t>
      </w:r>
      <w:r>
        <w:rPr>
          <w:rFonts w:hint="eastAsia" w:ascii="仿宋_GB2312" w:hAnsi="宋体" w:eastAsia="仿宋_GB2312"/>
          <w:sz w:val="32"/>
          <w:szCs w:val="32"/>
        </w:rPr>
        <w:t>时间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及报价截止时间按照投标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网站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bams.shansteelgroup.com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项目设定执行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过期者视为自动放弃。</w:t>
      </w:r>
    </w:p>
    <w:p w14:paraId="1ED029D6">
      <w:pPr>
        <w:spacing w:line="58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宋体" w:eastAsia="仿宋_GB2312"/>
          <w:sz w:val="32"/>
          <w:szCs w:val="32"/>
        </w:rPr>
        <w:t>）投标过程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严格执行国家相关招标法律法规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 w14:paraId="18F9FEEB">
      <w:pPr>
        <w:pStyle w:val="3"/>
        <w:rPr>
          <w:rFonts w:hint="eastAsia"/>
        </w:rPr>
      </w:pPr>
    </w:p>
    <w:p w14:paraId="6346E548"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附件：投标报价表</w:t>
      </w:r>
    </w:p>
    <w:p w14:paraId="2335B263">
      <w:pPr>
        <w:ind w:firstLine="420" w:firstLineChars="200"/>
        <w:rPr>
          <w:rFonts w:ascii="仿宋_GB2312" w:hAnsi="宋体" w:eastAsia="仿宋_GB2312"/>
          <w:szCs w:val="21"/>
        </w:rPr>
      </w:pPr>
    </w:p>
    <w:p w14:paraId="706E240F">
      <w:pPr>
        <w:rPr>
          <w:rFonts w:ascii="黑体" w:hAnsi="黑体" w:eastAsia="黑体"/>
          <w:szCs w:val="21"/>
        </w:rPr>
      </w:pPr>
    </w:p>
    <w:p w14:paraId="76B21E29">
      <w:pPr>
        <w:pStyle w:val="2"/>
        <w:rPr>
          <w:rFonts w:ascii="黑体" w:hAnsi="黑体" w:eastAsia="黑体"/>
          <w:szCs w:val="21"/>
        </w:rPr>
      </w:pPr>
    </w:p>
    <w:p w14:paraId="4CFF5B35">
      <w:pPr>
        <w:rPr>
          <w:rFonts w:ascii="黑体" w:hAnsi="黑体" w:eastAsia="黑体"/>
          <w:szCs w:val="21"/>
        </w:rPr>
      </w:pPr>
    </w:p>
    <w:p w14:paraId="36BDF0AA">
      <w:pPr>
        <w:pStyle w:val="2"/>
        <w:rPr>
          <w:rFonts w:ascii="黑体" w:hAnsi="黑体" w:eastAsia="黑体"/>
          <w:szCs w:val="21"/>
        </w:rPr>
      </w:pPr>
    </w:p>
    <w:p w14:paraId="6659B63F">
      <w:pPr>
        <w:rPr>
          <w:rFonts w:ascii="黑体" w:hAnsi="黑体" w:eastAsia="黑体"/>
          <w:szCs w:val="21"/>
        </w:rPr>
      </w:pPr>
    </w:p>
    <w:p w14:paraId="148980EB">
      <w:pPr>
        <w:pStyle w:val="2"/>
        <w:rPr>
          <w:rFonts w:ascii="黑体" w:hAnsi="黑体" w:eastAsia="黑体"/>
          <w:szCs w:val="21"/>
        </w:rPr>
      </w:pPr>
    </w:p>
    <w:p w14:paraId="0B56478B">
      <w:pPr>
        <w:rPr>
          <w:rFonts w:ascii="黑体" w:hAnsi="黑体" w:eastAsia="黑体"/>
          <w:szCs w:val="21"/>
        </w:rPr>
      </w:pPr>
    </w:p>
    <w:p w14:paraId="773F9E61">
      <w:pPr>
        <w:pStyle w:val="2"/>
        <w:rPr>
          <w:rFonts w:ascii="黑体" w:hAnsi="黑体" w:eastAsia="黑体"/>
          <w:szCs w:val="21"/>
        </w:rPr>
      </w:pPr>
    </w:p>
    <w:p w14:paraId="25AB7DD6">
      <w:pPr>
        <w:rPr>
          <w:rFonts w:ascii="黑体" w:hAnsi="黑体" w:eastAsia="黑体"/>
          <w:szCs w:val="21"/>
        </w:rPr>
      </w:pPr>
    </w:p>
    <w:p w14:paraId="71C7BCA2">
      <w:pPr>
        <w:pStyle w:val="2"/>
        <w:rPr>
          <w:rFonts w:ascii="黑体" w:hAnsi="黑体" w:eastAsia="黑体"/>
          <w:szCs w:val="21"/>
        </w:rPr>
      </w:pPr>
    </w:p>
    <w:p w14:paraId="1EDEE3EF"/>
    <w:p w14:paraId="4CB8454A">
      <w:pPr>
        <w:rPr>
          <w:rFonts w:hint="eastAsia" w:ascii="黑体" w:hAnsi="黑体" w:eastAsia="黑体"/>
          <w:szCs w:val="21"/>
        </w:rPr>
      </w:pPr>
    </w:p>
    <w:p w14:paraId="6DCD8C47">
      <w:pPr>
        <w:rPr>
          <w:rFonts w:ascii="黑体" w:hAnsi="黑体" w:eastAsia="黑体"/>
          <w:szCs w:val="21"/>
        </w:rPr>
      </w:pPr>
    </w:p>
    <w:p w14:paraId="39F52B00">
      <w:pPr>
        <w:rPr>
          <w:rFonts w:hint="eastAsia" w:ascii="黑体" w:hAnsi="黑体" w:eastAsia="黑体"/>
          <w:color w:val="auto"/>
          <w:szCs w:val="21"/>
        </w:rPr>
      </w:pPr>
      <w:r>
        <w:rPr>
          <w:rFonts w:hint="eastAsia" w:ascii="黑体" w:hAnsi="黑体" w:eastAsia="黑体"/>
          <w:color w:val="auto"/>
          <w:szCs w:val="21"/>
        </w:rPr>
        <w:t>附件</w:t>
      </w:r>
    </w:p>
    <w:tbl>
      <w:tblPr>
        <w:tblStyle w:val="7"/>
        <w:tblW w:w="510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"/>
        <w:gridCol w:w="4742"/>
        <w:gridCol w:w="1251"/>
        <w:gridCol w:w="988"/>
        <w:gridCol w:w="816"/>
        <w:gridCol w:w="613"/>
        <w:gridCol w:w="426"/>
      </w:tblGrid>
      <w:tr w14:paraId="466F0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tblHeader/>
        </w:trPr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A9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9B19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   称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EF4A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 格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6DFE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E0B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3FF7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1A1C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5BCFC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87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39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仪器设备运行记录（斯派克ICP光谱仪）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5C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16开封皮打孔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64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50页/本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2A2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06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84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02DE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DB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E2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仪器设备运行记录（热电ICP光谱仪）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85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16开封皮打孔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E3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50页/本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693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24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D2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6258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73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5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4F8A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ICP光谱仪（热电）点检维护记录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F3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16开封皮打孔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14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50页/本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1E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48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A1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19B9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3E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06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X荧光光谱仪（理学）点检维护记录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49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16开封皮打孔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55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50页/本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B3F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76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60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CF87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11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5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6B8A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万联达红外碳硫仪点检维护记录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90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16开封皮打孔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3C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50页/本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BC8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31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1B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F979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82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B4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LECO红外碳硫仪点检维护记录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C2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16开封皮打孔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DE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50页/本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1FD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C3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37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BE64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6A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FF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分光光度计点检维护记录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EA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16开封皮打孔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E2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50页/本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F95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9A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7B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68F7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AE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EC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定硫仪点检维护记录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CF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16开封皮打孔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F1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50页/本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0C3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AD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AF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4A5A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B3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55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99F2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氮氢氧联测仪点检维护记录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AB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16开封皮打孔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1F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50页/本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F99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47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09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1E82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9F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5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5A80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电子天平点检维护记录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D5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16开封皮打孔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2F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50页/本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4A0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E4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62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8B42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9A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55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3171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仪器设备运行记录（X荧光光谱仪）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D0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16开封皮打孔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27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50页/本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74D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09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55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75AB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08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55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1441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仪器设备运行记录（红外碳硫仪）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34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16开封皮打孔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E1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50页/本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C78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62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F9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D932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D1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55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80F9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化学分析来样登记表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25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16开封皮打孔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2C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50页/本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1AF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AB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13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2307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A1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55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C313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容量分析原始记录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12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A4封皮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9A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50页/本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67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48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A3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6E3D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73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55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8E0B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膨润土分析原始记录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AC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A4封皮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7A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50页/本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7C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EA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EA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853D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7E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55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E868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ICP光谱法分析原始记录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DE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A4封皮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6B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50页/本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61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3D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D6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F260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19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55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612D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重量法分析原始记录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42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A4封皮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FF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50页/本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4F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59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7D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2390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6B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55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CE08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荧光光谱法分析原始记录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A2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A4封皮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33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50页/本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DE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DE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67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360F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CB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55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7FC8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红外线吸收法分析原始记录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E1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A4封皮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3D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50页/本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2C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F3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BF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6BEB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A7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55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C6FD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光度法分析原始记录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A2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A4封皮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8F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50页/本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52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BA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70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7100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FC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55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44A5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烟煤黏结性结焦性试验记录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50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A4封皮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D1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50页/本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F2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3F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71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8039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66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55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1FAD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胶质层试验记录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6E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A4封皮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52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50页/本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6F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5D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BD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08C3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74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55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9AE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试样袋85mm*120mm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EA2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牛皮纸袋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53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44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3C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21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2E9B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69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55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136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试样袋11mm*170mm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B97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牛皮纸袋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26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41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17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4A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DD7A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806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8F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点检维护记录（酸洗综合柜）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16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A4封皮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AF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50页/本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5E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AF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B5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EF44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45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5D9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仪器设备运行记录（低倍组织检验热酸蚀综合柜）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356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A4封皮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DF32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50页/本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C7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0FA3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6DC7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B0FE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C2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BC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仪器设备运行记录（氮氧分析仪）</w:t>
            </w: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B7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A4封皮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278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50页/本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9E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D21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D23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9BE0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23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A2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氮氢氧联测仪点检维护记录</w:t>
            </w: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B7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A4封皮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42E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50页/本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89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3DD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AE5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21BE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85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43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硬度计检维护记录</w:t>
            </w: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B6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A4封皮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279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50页/本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E7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52C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01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D0C8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C3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30</w:t>
            </w:r>
          </w:p>
        </w:tc>
        <w:tc>
          <w:tcPr>
            <w:tcW w:w="2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37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金相显微镜维护记录</w:t>
            </w: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4C8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A4封皮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612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50页/本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50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25D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964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32B3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79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09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冲击试验机点检维护记录</w:t>
            </w: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3D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A4封皮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6A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50页/本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AD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030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087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CFF9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25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AD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试验机点检维护记录</w:t>
            </w: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71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A4封皮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65A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50页/本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24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A52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D48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0C46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EF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E2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弯曲试验机点检维护记录</w:t>
            </w: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CB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A4封皮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889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50页/本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04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80B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1C5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23B6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AF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0E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热处理调度记录</w:t>
            </w: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03B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A4封皮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B9A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50页/本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CE6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D48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9A6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F4F3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44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5A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试验室收样记录（特钢）</w:t>
            </w: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D05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A4封皮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93F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50页/本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02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7AD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B2B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5700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C7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19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试验室低倍检验记录</w:t>
            </w: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9B9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A4封皮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D1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50页/本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72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E83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58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BE33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73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C1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试验室金相检验记录</w:t>
            </w: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67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A4封皮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5E7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50页/本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C4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2BE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AE3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FB5C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71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61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特钢物理室硬度检验记录</w:t>
            </w: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69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A4封皮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9DB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50页/本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6C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56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8B0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0288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1D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F4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蓄电池平衡重式叉车点检记录表</w:t>
            </w: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B87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A4封皮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658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50页/本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9E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98B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C98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80A0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E5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40</w:t>
            </w:r>
          </w:p>
        </w:tc>
        <w:tc>
          <w:tcPr>
            <w:tcW w:w="2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D3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电动单梁桥式起重机操作点检记录</w:t>
            </w: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42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A4封皮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7EA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50页/本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F3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7E2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D9F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BDA6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C5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2D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物理实验室试样核对单</w:t>
            </w: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0F8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A4封皮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C29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B8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411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E3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7131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D3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ED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冲击试验加工中心点检维护记录</w:t>
            </w: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A4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A4封皮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5EC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D8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1E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D8F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45E7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67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9D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洛氏硬度计日常点检记录</w:t>
            </w: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9EA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A4封皮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2C2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AD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8F1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3B8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C714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45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C8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维氏硬度计日常点检记录</w:t>
            </w: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9B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A4封皮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F8C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B6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D6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ECF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BFC1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70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E6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布氏硬度计日常点检记录</w:t>
            </w: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D7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A4封皮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292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4B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8F8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24F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DA6A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4E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37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安全培训过程记录册</w:t>
            </w: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EB5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A4封皮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3F4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53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B81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A4E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6B08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8B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16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工前五分钟活动记录</w:t>
            </w: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1D8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A4封皮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569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59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06D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5F7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43EB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3F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F3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安全责任履职记录</w:t>
            </w: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17D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A4封皮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4D8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BE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CED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5E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0250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24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13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不干胶标签</w:t>
            </w: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BE75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直径30mm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791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D5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688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735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15AFB5ED">
      <w:pPr>
        <w:rPr>
          <w:color w:val="auto"/>
          <w:szCs w:val="21"/>
        </w:rPr>
      </w:pPr>
    </w:p>
    <w:p w14:paraId="0BBD4EA6">
      <w:pPr>
        <w:rPr>
          <w:rFonts w:ascii="黑体" w:hAnsi="黑体" w:eastAsia="黑体"/>
          <w:color w:val="FF0000"/>
          <w:szCs w:val="21"/>
        </w:rPr>
      </w:pPr>
      <w:r>
        <w:rPr>
          <w:rFonts w:hint="eastAsia"/>
          <w:color w:val="auto"/>
          <w:szCs w:val="21"/>
        </w:rPr>
        <w:t>投标单位全称（公章）：                             日期：    年   月   日</w:t>
      </w:r>
    </w:p>
    <w:p w14:paraId="1D5CE26B">
      <w:pPr>
        <w:ind w:firstLine="420" w:firstLineChars="200"/>
        <w:rPr>
          <w:rFonts w:ascii="仿宋_GB2312" w:eastAsia="仿宋_GB2312"/>
          <w:szCs w:val="21"/>
        </w:rPr>
      </w:pPr>
    </w:p>
    <w:p w14:paraId="6F0BABBB">
      <w:pPr>
        <w:rPr>
          <w:rFonts w:ascii="黑体" w:hAnsi="黑体" w:eastAsia="黑体"/>
          <w:szCs w:val="21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9DD0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493E4B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C493E4B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8F"/>
    <w:rsid w:val="0004333D"/>
    <w:rsid w:val="0007086D"/>
    <w:rsid w:val="00076475"/>
    <w:rsid w:val="000A48C1"/>
    <w:rsid w:val="000B4C05"/>
    <w:rsid w:val="000E478A"/>
    <w:rsid w:val="00167188"/>
    <w:rsid w:val="00196F79"/>
    <w:rsid w:val="00214851"/>
    <w:rsid w:val="00234131"/>
    <w:rsid w:val="00260F3F"/>
    <w:rsid w:val="00295E8D"/>
    <w:rsid w:val="002B6962"/>
    <w:rsid w:val="003E47A6"/>
    <w:rsid w:val="004145F6"/>
    <w:rsid w:val="00434C46"/>
    <w:rsid w:val="004760BC"/>
    <w:rsid w:val="004B5A9D"/>
    <w:rsid w:val="004E26E4"/>
    <w:rsid w:val="00522B77"/>
    <w:rsid w:val="005344EE"/>
    <w:rsid w:val="00547C9D"/>
    <w:rsid w:val="005554E4"/>
    <w:rsid w:val="005811CE"/>
    <w:rsid w:val="00590F9C"/>
    <w:rsid w:val="005B48AB"/>
    <w:rsid w:val="005D2212"/>
    <w:rsid w:val="005F524D"/>
    <w:rsid w:val="00640D2E"/>
    <w:rsid w:val="006A6876"/>
    <w:rsid w:val="006D30BE"/>
    <w:rsid w:val="006E0727"/>
    <w:rsid w:val="006F016C"/>
    <w:rsid w:val="00761BCD"/>
    <w:rsid w:val="007A4708"/>
    <w:rsid w:val="007C1621"/>
    <w:rsid w:val="007C3522"/>
    <w:rsid w:val="007E0CA7"/>
    <w:rsid w:val="007E4844"/>
    <w:rsid w:val="007F39A1"/>
    <w:rsid w:val="00810B1A"/>
    <w:rsid w:val="008141BF"/>
    <w:rsid w:val="008329F2"/>
    <w:rsid w:val="00856680"/>
    <w:rsid w:val="008A52BD"/>
    <w:rsid w:val="008D50BE"/>
    <w:rsid w:val="008F0EF7"/>
    <w:rsid w:val="008F20DB"/>
    <w:rsid w:val="00927AEF"/>
    <w:rsid w:val="009A32C4"/>
    <w:rsid w:val="009C1CA2"/>
    <w:rsid w:val="00A310F5"/>
    <w:rsid w:val="00AC1FF3"/>
    <w:rsid w:val="00AC3197"/>
    <w:rsid w:val="00AC4BC4"/>
    <w:rsid w:val="00AE1F4E"/>
    <w:rsid w:val="00AE3EE6"/>
    <w:rsid w:val="00B038EF"/>
    <w:rsid w:val="00BC0E1C"/>
    <w:rsid w:val="00BC5136"/>
    <w:rsid w:val="00BE1A40"/>
    <w:rsid w:val="00BE5CA1"/>
    <w:rsid w:val="00C33433"/>
    <w:rsid w:val="00C37640"/>
    <w:rsid w:val="00D20BA3"/>
    <w:rsid w:val="00D55F8F"/>
    <w:rsid w:val="00E6387D"/>
    <w:rsid w:val="00E8331E"/>
    <w:rsid w:val="00F077F1"/>
    <w:rsid w:val="00F24B73"/>
    <w:rsid w:val="00F333E6"/>
    <w:rsid w:val="00F40921"/>
    <w:rsid w:val="00F8489E"/>
    <w:rsid w:val="00FB1F90"/>
    <w:rsid w:val="00FD67C3"/>
    <w:rsid w:val="00FF1D40"/>
    <w:rsid w:val="01CA49C8"/>
    <w:rsid w:val="039514F9"/>
    <w:rsid w:val="05224E46"/>
    <w:rsid w:val="05F91A08"/>
    <w:rsid w:val="0A397505"/>
    <w:rsid w:val="0B06267E"/>
    <w:rsid w:val="11D64B23"/>
    <w:rsid w:val="12D41AE2"/>
    <w:rsid w:val="1420480F"/>
    <w:rsid w:val="148E47F1"/>
    <w:rsid w:val="198260F2"/>
    <w:rsid w:val="1A441C34"/>
    <w:rsid w:val="1AB51589"/>
    <w:rsid w:val="1AF960C0"/>
    <w:rsid w:val="1D385D2A"/>
    <w:rsid w:val="229028C4"/>
    <w:rsid w:val="22AC2395"/>
    <w:rsid w:val="22EE5ADF"/>
    <w:rsid w:val="29746D9B"/>
    <w:rsid w:val="29FF2D38"/>
    <w:rsid w:val="2A01653C"/>
    <w:rsid w:val="2AE5356C"/>
    <w:rsid w:val="2E1375C0"/>
    <w:rsid w:val="31E466BB"/>
    <w:rsid w:val="34E4780D"/>
    <w:rsid w:val="3541754C"/>
    <w:rsid w:val="377B5AAF"/>
    <w:rsid w:val="3E362DD6"/>
    <w:rsid w:val="3FF86B5D"/>
    <w:rsid w:val="43D113BD"/>
    <w:rsid w:val="43F0082A"/>
    <w:rsid w:val="446424B0"/>
    <w:rsid w:val="481600E5"/>
    <w:rsid w:val="4BD13898"/>
    <w:rsid w:val="4D160508"/>
    <w:rsid w:val="5A521666"/>
    <w:rsid w:val="5E4156D6"/>
    <w:rsid w:val="5EF10807"/>
    <w:rsid w:val="636B451F"/>
    <w:rsid w:val="64C75DCD"/>
    <w:rsid w:val="65374EBD"/>
    <w:rsid w:val="6BF73BFA"/>
    <w:rsid w:val="716158AD"/>
    <w:rsid w:val="7D680683"/>
    <w:rsid w:val="7F0B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beforeLines="0" w:after="290" w:afterLines="0" w:line="376" w:lineRule="atLeast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1759</Words>
  <Characters>2035</Characters>
  <Lines>12</Lines>
  <Paragraphs>3</Paragraphs>
  <TotalTime>0</TotalTime>
  <ScaleCrop>false</ScaleCrop>
  <LinksUpToDate>false</LinksUpToDate>
  <CharactersWithSpaces>2085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2018-02-23T08:35:00Z</dcterms:created>
  <dc:creator>微软用户</dc:creator>
  <cp:lastModifiedBy>李竞</cp:lastModifiedBy>
  <cp:lastPrinted>2020-06-11T06:42:00Z</cp:lastPrinted>
  <dcterms:modified xsi:type="dcterms:W3CDTF">2025-10-30T05:33:36Z</dcterms:modified>
  <dc:title>莱芜钢铁集团有限公司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KSOTemplateDocerSaveRecord">
    <vt:lpwstr>eyJoZGlkIjoiNjFiMWIxYjgxODQ2NWRmYzZmZDcxNTA4YWFjMjQ4NTkiLCJ1c2VySWQiOiIxNjg5MDMyOTI1In0=</vt:lpwstr>
  </property>
  <property fmtid="{D5CDD505-2E9C-101B-9397-08002B2CF9AE}" pid="4" name="ICV">
    <vt:lpwstr>87F25B1C65234E458F4138172E5E1D8A_13</vt:lpwstr>
  </property>
</Properties>
</file>